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312" w:after="312"/>
        <w:textAlignment w:val="baseline"/>
        <w:rPr>
          <w:rFonts w:hint="eastAsia" w:eastAsia="黑体"/>
          <w:color w:val="auto"/>
          <w:highlight w:val="none"/>
          <w:lang w:eastAsia="zh-CN"/>
        </w:rPr>
      </w:pPr>
      <w:bookmarkStart w:id="0" w:name="_Toc21601"/>
      <w:bookmarkStart w:id="1" w:name="_Toc24848"/>
      <w:bookmarkStart w:id="2" w:name="_Toc22764"/>
      <w:bookmarkStart w:id="3" w:name="_Toc11451"/>
      <w:r>
        <w:rPr>
          <w:color w:val="auto"/>
          <w:highlight w:val="none"/>
        </w:rPr>
        <w:t>商务英语专业</w:t>
      </w:r>
      <w:bookmarkEnd w:id="0"/>
      <w:bookmarkEnd w:id="1"/>
      <w:bookmarkEnd w:id="2"/>
      <w:bookmarkEnd w:id="3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pStyle w:val="3"/>
        <w:numPr>
          <w:ilvl w:val="0"/>
          <w:numId w:val="1"/>
        </w:numPr>
        <w:textAlignment w:val="baseline"/>
        <w:rPr>
          <w:color w:val="auto"/>
          <w:highlight w:val="none"/>
        </w:rPr>
      </w:pPr>
      <w:r>
        <w:rPr>
          <w:color w:val="auto"/>
          <w:highlight w:val="none"/>
        </w:rPr>
        <w:t>专业名称、专业代码、学科门类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专业名称：商务英语/Business English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专业代码：050262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学科门类：文学</w:t>
      </w:r>
    </w:p>
    <w:p>
      <w:pPr>
        <w:pStyle w:val="3"/>
        <w:textAlignment w:val="baseline"/>
        <w:rPr>
          <w:color w:val="auto"/>
          <w:highlight w:val="none"/>
        </w:rPr>
      </w:pPr>
      <w:r>
        <w:rPr>
          <w:color w:val="auto"/>
          <w:highlight w:val="none"/>
        </w:rPr>
        <w:t>二、学制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基本学制四年，在此基础上实行弹性学习年限。</w:t>
      </w:r>
    </w:p>
    <w:p>
      <w:pPr>
        <w:pStyle w:val="3"/>
        <w:textAlignment w:val="baseline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三</w:t>
      </w:r>
      <w:r>
        <w:rPr>
          <w:color w:val="auto"/>
          <w:highlight w:val="none"/>
        </w:rPr>
        <w:t>、专业学程安排</w:t>
      </w:r>
    </w:p>
    <w:p>
      <w:pPr>
        <w:pStyle w:val="3"/>
        <w:jc w:val="center"/>
        <w:textAlignment w:val="baseline"/>
        <w:rPr>
          <w:color w:val="auto"/>
          <w:highlight w:val="none"/>
        </w:rPr>
      </w:pPr>
      <w:r>
        <w:rPr>
          <w:color w:val="auto"/>
          <w:highlight w:val="none"/>
        </w:rPr>
        <w:t>专业学程安排表</w:t>
      </w:r>
    </w:p>
    <w:tbl>
      <w:tblPr>
        <w:tblStyle w:val="8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"/>
        <w:gridCol w:w="350"/>
        <w:gridCol w:w="1339"/>
        <w:gridCol w:w="3823"/>
        <w:gridCol w:w="596"/>
        <w:gridCol w:w="636"/>
        <w:gridCol w:w="636"/>
        <w:gridCol w:w="600"/>
        <w:gridCol w:w="1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  <w:jc w:val="center"/>
        </w:trPr>
        <w:tc>
          <w:tcPr>
            <w:tcW w:w="671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339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23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596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272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0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23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96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实验/实践</w:t>
            </w:r>
          </w:p>
        </w:tc>
        <w:tc>
          <w:tcPr>
            <w:tcW w:w="60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一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11001000204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思想道德修养与法律基础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Moral，Ethics &amp; Fundamentals of Law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军事理论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11001000212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信息技术基础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Fundamentals of Information Technology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11001000222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Career Planning for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 Students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11001000225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大学生心理健康教育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 Students’ Psychological Health and Development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11001000126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大学体育1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University PE 1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11001000233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大学生劳动教育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Labour Education for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 Students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11071101201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▲综合商务英语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I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Comprehensive  Business English I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11071101205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商务英语视听说I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Business Audio-visual Course I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11071101209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商务英语阅读I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Business English Reading I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11071101211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  <w:shd w:val="clear" w:color="auto" w:fill="FFFFFF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英语语音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English Phonetics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1" w:type="dxa"/>
            <w:gridSpan w:val="7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color w:val="auto"/>
                <w:sz w:val="18"/>
                <w:szCs w:val="18"/>
                <w:highlight w:val="none"/>
              </w:rPr>
              <w:t>学分 （必修课：2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二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11001000305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Chinese Modern History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11001000214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VF语言程序设计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VF Language Program Design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11001000127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大学体育2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University PE 2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11071101202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▲综合商务英语II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Comprehensive  Business English II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11071101206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商务英语视听说II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Business Audio-visual Course II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11071101210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商务英语阅读II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Business English Reading II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11071102401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▲商务英语写作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Business English Writing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1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20</w:t>
            </w:r>
            <w:r>
              <w:rPr>
                <w:color w:val="auto"/>
                <w:sz w:val="18"/>
                <w:szCs w:val="18"/>
                <w:highlight w:val="none"/>
              </w:rPr>
              <w:t>学分 （必修课：18学分，通识任选课修满：2学分）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三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11001000301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Basic Principles of Marxism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11001000224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创新创业教育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Innovation and Entrepreneurship education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11001000130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国学基础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Sinology Foundation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11001000128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大学体育3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University PE 3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11001000236</w:t>
            </w:r>
          </w:p>
        </w:tc>
        <w:tc>
          <w:tcPr>
            <w:tcW w:w="3823" w:type="dxa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日语I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Japanese I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专业基础</w:t>
            </w:r>
            <w:r>
              <w:rPr>
                <w:color w:val="auto"/>
                <w:sz w:val="18"/>
                <w:szCs w:val="18"/>
                <w:highlight w:val="none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11071101203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▲综合商务英语III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Comprehensive Business English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color w:val="auto"/>
                <w:sz w:val="18"/>
                <w:szCs w:val="18"/>
                <w:highlight w:val="none"/>
              </w:rPr>
              <w:t>III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11071101207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商务英语视听说III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Business Audio-visual Course III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11071102403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▲国际贸易实务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International Trade Practice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11071103201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翻译理论与实践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A Brief Introduction to Translation, Theories and Practice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专业限选课（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  <w:highlight w:val="none"/>
              </w:rPr>
              <w:t>选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color w:val="auto"/>
                <w:sz w:val="18"/>
                <w:szCs w:val="18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11071103202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英语词汇学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English Lexicology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11071103203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英语国家概况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An Introduction to English-speaking Countries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11071103205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英美文学选读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Selected Readings of British &amp; American Literature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1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小计：23学分 （必修课：19学分，限选课修满：2 学分，通识任选课修满：2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四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11001000402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Mao Zedong Thought and Theoretical System of Socialism with Chinese Characteristics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11001000129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大学体育4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University PE 4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11001000131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应用文写作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Applied 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W</w:t>
            </w:r>
            <w:r>
              <w:rPr>
                <w:color w:val="auto"/>
                <w:sz w:val="18"/>
                <w:szCs w:val="18"/>
                <w:highlight w:val="none"/>
              </w:rPr>
              <w:t>riting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11071101204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▲综合商务英语IV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Comprehensive  Business English IV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11071101208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商务英语视听说IV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Business Audio-visual Course IV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11071102402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▲商务翻译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Business Translation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11001000237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日语II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Japanese II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专业基础</w:t>
            </w:r>
            <w:r>
              <w:rPr>
                <w:color w:val="auto"/>
                <w:sz w:val="18"/>
                <w:szCs w:val="18"/>
                <w:highlight w:val="none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11071103206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国际商法导论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International Business Law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专业限选课（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color w:val="auto"/>
                <w:sz w:val="18"/>
                <w:szCs w:val="18"/>
                <w:highlight w:val="none"/>
              </w:rPr>
              <w:t>选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color w:val="auto"/>
                <w:sz w:val="18"/>
                <w:szCs w:val="18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11071103207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跨境电子商务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Cross-border E-commerce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11071103408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商业伦理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Business Ethics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1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小计：25学分 （必修课：19学分，限选课修满：4学分, 通识任选课修满2学分）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11071102404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外贸英语函电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Business English Correspondence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11071102406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▲国际商务谈判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International Business Negotiation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11071102407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商务英语口译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Business English Interpretation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11071102409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英语演讲与辩论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English Public Speaking and Debating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11071102410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▲管理学导论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Introduction to Management Science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11071103209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商务英语笔译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Business English Translation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专业限选课（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color w:val="auto"/>
                <w:sz w:val="18"/>
                <w:szCs w:val="18"/>
                <w:highlight w:val="none"/>
              </w:rPr>
              <w:t>选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color w:val="auto"/>
                <w:sz w:val="18"/>
                <w:szCs w:val="18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11071103212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外贸单证实务</w:t>
            </w:r>
          </w:p>
          <w:p>
            <w:pPr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 xml:space="preserve">Documents For Foreign Trade                           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11071103213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语言学导论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Introduction to English Linguistics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1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小计：17学分 （必修课：14学分，限选课修满：2 学分，通识任选课修满：1学分）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六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11071102405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国际营销概论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Introduction to International Marketing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11071102411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▲经济学导论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Introduction to Economics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11001000235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中国文化概要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Outline of Chinese Culture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专业</w:t>
            </w:r>
            <w:r>
              <w:rPr>
                <w:color w:val="auto"/>
                <w:sz w:val="18"/>
                <w:szCs w:val="18"/>
                <w:highlight w:val="none"/>
              </w:rPr>
              <w:t>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11001000234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艺术鉴赏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Artistic Appreciation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11071103214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国际商务礼仪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International Business Etiquette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专业限选课（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color w:val="auto"/>
                <w:sz w:val="18"/>
                <w:szCs w:val="18"/>
                <w:highlight w:val="none"/>
              </w:rPr>
              <w:t>选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color w:val="auto"/>
                <w:sz w:val="18"/>
                <w:szCs w:val="18"/>
                <w:highlight w:val="none"/>
              </w:rPr>
              <w:t>）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11071103215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英语语法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English Grammar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11071103216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人力资源管理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  <w:shd w:val="clear" w:color="auto" w:fill="FFFFFF" w:themeFill="background1"/>
              </w:rPr>
              <w:t xml:space="preserve">Human Resources Management 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1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小计：15学分 （必修课：12学分，限选课修满：2学分，通识任选课修满：1学分）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七 学 期</w:t>
            </w: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11001000223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就业指导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Employment Guidance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11071102413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学术论文写作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Academic Writing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11071102414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▲跨文化商务交际导论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Intercultural Business Communication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11071103217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会展英语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Exhibition English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专业限选课（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color w:val="auto"/>
                <w:sz w:val="18"/>
                <w:szCs w:val="18"/>
                <w:highlight w:val="none"/>
              </w:rPr>
              <w:t>选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color w:val="auto"/>
                <w:sz w:val="18"/>
                <w:szCs w:val="18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11071103218</w:t>
            </w:r>
          </w:p>
        </w:tc>
        <w:tc>
          <w:tcPr>
            <w:tcW w:w="3823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西方文化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Western Cultures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11071103219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国际商业文化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International Business Culture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671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1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小计：7学分 （必修课：5学分，限选课修满： 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0" w:type="dxa"/>
            <w:gridSpan w:val="3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4419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形式与政策（通识必修课）</w:t>
            </w:r>
          </w:p>
        </w:tc>
        <w:tc>
          <w:tcPr>
            <w:tcW w:w="3073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0" w:type="dxa"/>
            <w:gridSpan w:val="3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19" w:type="dxa"/>
            <w:gridSpan w:val="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国家安全教育（</w:t>
            </w: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3073" w:type="dxa"/>
            <w:gridSpan w:val="4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321" w:type="dxa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拓 展 环 节</w:t>
            </w:r>
          </w:p>
        </w:tc>
        <w:tc>
          <w:tcPr>
            <w:tcW w:w="35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339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23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596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272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0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课程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321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3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6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left="-105" w:leftChars="-50" w:right="-243"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实验/</w:t>
            </w:r>
          </w:p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60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1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33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11001000107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军事训练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1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33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11001000151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企业文化认知实习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1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33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11001000252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外贸业务流程实习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1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33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11001000453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专业实习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1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339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11001000654</w:t>
            </w:r>
          </w:p>
        </w:tc>
        <w:tc>
          <w:tcPr>
            <w:tcW w:w="3823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毕业实习</w:t>
            </w:r>
          </w:p>
        </w:tc>
        <w:tc>
          <w:tcPr>
            <w:tcW w:w="596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8周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1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0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1339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3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6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1" w:type="dxa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0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11001000855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毕业论文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12周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1" w:type="dxa"/>
            <w:vMerge w:val="continue"/>
            <w:textDirection w:val="tbRlV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5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1339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11001000656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第二课堂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1" w:type="dxa"/>
            <w:vMerge w:val="continue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181" w:type="dxa"/>
            <w:gridSpan w:val="8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学分小计：31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0" w:type="dxa"/>
            <w:gridSpan w:val="3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学分合计</w:t>
            </w: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必修课</w:t>
            </w:r>
          </w:p>
        </w:tc>
        <w:tc>
          <w:tcPr>
            <w:tcW w:w="3669" w:type="dxa"/>
            <w:gridSpan w:val="5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0" w:type="dxa"/>
            <w:gridSpan w:val="3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3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669" w:type="dxa"/>
            <w:gridSpan w:val="5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0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66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修读总学分</w:t>
            </w:r>
          </w:p>
        </w:tc>
        <w:tc>
          <w:tcPr>
            <w:tcW w:w="74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165</w:t>
            </w:r>
          </w:p>
        </w:tc>
      </w:tr>
    </w:tbl>
    <w:p>
      <w:r>
        <w:br w:type="page"/>
      </w:r>
    </w:p>
    <w:p>
      <w:pPr>
        <w:pStyle w:val="5"/>
        <w:spacing w:before="312" w:after="312"/>
        <w:rPr>
          <w:rFonts w:hint="eastAsia" w:eastAsia="黑体"/>
          <w:lang w:val="en-US" w:eastAsia="zh-CN"/>
        </w:rPr>
      </w:pPr>
      <w:r>
        <w:rPr>
          <w:rFonts w:hint="eastAsia"/>
        </w:rPr>
        <w:t>汉语言文学</w:t>
      </w:r>
      <w:r>
        <w:t>专业</w:t>
      </w:r>
      <w:r>
        <w:rPr>
          <w:rFonts w:hint="eastAsia"/>
          <w:lang w:eastAsia="zh-CN"/>
        </w:rPr>
        <w:t>教学计划</w:t>
      </w:r>
    </w:p>
    <w:p>
      <w:pPr>
        <w:pStyle w:val="3"/>
        <w:textAlignment w:val="baseline"/>
        <w:rPr>
          <w:rFonts w:hint="eastAsia" w:ascii="Times New Roman" w:hAnsi="Times New Roman" w:cs="Times New Roman"/>
          <w:color w:val="auto"/>
          <w:highlight w:val="none"/>
          <w:lang w:eastAsia="zh-CN"/>
        </w:rPr>
      </w:pP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一、专业名称、专业代码、学科门类</w:t>
      </w:r>
    </w:p>
    <w:p>
      <w:pPr>
        <w:bidi w:val="0"/>
      </w:pPr>
      <w:r>
        <w:t>专</w:t>
      </w:r>
      <w:r>
        <w:t>业名称：</w:t>
      </w:r>
      <w:r>
        <w:rPr>
          <w:rFonts w:hint="eastAsia"/>
        </w:rPr>
        <w:t>汉语言文学</w:t>
      </w:r>
      <w:r>
        <w:t>/Chinese Language and Literature</w:t>
      </w:r>
    </w:p>
    <w:p>
      <w:pPr>
        <w:bidi w:val="0"/>
      </w:pPr>
      <w:r>
        <w:t>专业代码：050101</w:t>
      </w:r>
    </w:p>
    <w:p>
      <w:pPr>
        <w:bidi w:val="0"/>
      </w:pPr>
      <w:r>
        <w:t>学科门类：</w:t>
      </w:r>
      <w:r>
        <w:rPr>
          <w:rFonts w:hint="eastAsia"/>
        </w:rPr>
        <w:t>文</w:t>
      </w:r>
      <w:r>
        <w:t>学</w:t>
      </w:r>
    </w:p>
    <w:p>
      <w:pPr>
        <w:pStyle w:val="3"/>
        <w:textAlignment w:val="baseline"/>
        <w:rPr>
          <w:rFonts w:hint="eastAsia" w:ascii="Times New Roman" w:hAnsi="Times New Roman" w:cs="Times New Roman"/>
          <w:color w:val="auto"/>
          <w:highlight w:val="none"/>
          <w:lang w:eastAsia="zh-CN"/>
        </w:rPr>
      </w:pP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二、学制</w:t>
      </w:r>
    </w:p>
    <w:p>
      <w:pPr>
        <w:bidi w:val="0"/>
        <w:rPr>
          <w:rFonts w:eastAsiaTheme="majorEastAsia"/>
          <w:sz w:val="24"/>
        </w:rPr>
      </w:pPr>
      <w:r>
        <w:rPr>
          <w:kern w:val="0"/>
          <w:sz w:val="24"/>
        </w:rPr>
        <w:t>基本学制四年</w:t>
      </w:r>
      <w:r>
        <w:rPr>
          <w:rFonts w:hint="eastAsia"/>
          <w:kern w:val="0"/>
          <w:sz w:val="24"/>
        </w:rPr>
        <w:t>，</w:t>
      </w:r>
      <w:r>
        <w:rPr>
          <w:kern w:val="0"/>
          <w:sz w:val="24"/>
        </w:rPr>
        <w:t>在此基础上实行弹性学习年限</w:t>
      </w:r>
      <w:r>
        <w:rPr>
          <w:rFonts w:eastAsiaTheme="majorEastAsia"/>
          <w:sz w:val="24"/>
        </w:rPr>
        <w:t>。</w:t>
      </w:r>
    </w:p>
    <w:p>
      <w:pPr>
        <w:pStyle w:val="3"/>
        <w:textAlignment w:val="baseline"/>
        <w:rPr>
          <w:rFonts w:hint="eastAsia" w:ascii="Times New Roman" w:hAnsi="Times New Roman" w:cs="Times New Roman"/>
          <w:color w:val="auto"/>
          <w:highlight w:val="none"/>
          <w:lang w:eastAsia="zh-CN"/>
        </w:rPr>
      </w:pP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三、专业学程安排</w:t>
      </w:r>
    </w:p>
    <w:p>
      <w:pPr>
        <w:pStyle w:val="3"/>
        <w:jc w:val="center"/>
        <w:textAlignment w:val="baseline"/>
        <w:rPr>
          <w:rFonts w:ascii="Times New Roman" w:hAnsi="Times New Roman" w:cs="Times New Roman"/>
          <w:color w:val="auto"/>
          <w:highlight w:val="none"/>
        </w:rPr>
      </w:pPr>
      <w:r>
        <w:rPr>
          <w:rFonts w:ascii="Times New Roman" w:hAnsi="Times New Roman" w:cs="Times New Roman"/>
          <w:color w:val="auto"/>
          <w:highlight w:val="none"/>
        </w:rPr>
        <w:t>专业学程安排表</w:t>
      </w:r>
    </w:p>
    <w:tbl>
      <w:tblPr>
        <w:tblStyle w:val="8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"/>
        <w:gridCol w:w="360"/>
        <w:gridCol w:w="18"/>
        <w:gridCol w:w="1339"/>
        <w:gridCol w:w="2538"/>
        <w:gridCol w:w="625"/>
        <w:gridCol w:w="625"/>
        <w:gridCol w:w="35"/>
        <w:gridCol w:w="596"/>
        <w:gridCol w:w="633"/>
        <w:gridCol w:w="3"/>
        <w:gridCol w:w="636"/>
        <w:gridCol w:w="584"/>
        <w:gridCol w:w="16"/>
        <w:gridCol w:w="1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  <w:jc w:val="center"/>
        </w:trPr>
        <w:tc>
          <w:tcPr>
            <w:tcW w:w="671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学期</w:t>
            </w:r>
          </w:p>
        </w:tc>
        <w:tc>
          <w:tcPr>
            <w:tcW w:w="13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课程编码</w:t>
            </w:r>
          </w:p>
        </w:tc>
        <w:tc>
          <w:tcPr>
            <w:tcW w:w="3823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课程名称</w:t>
            </w:r>
          </w:p>
        </w:tc>
        <w:tc>
          <w:tcPr>
            <w:tcW w:w="59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学分</w:t>
            </w:r>
          </w:p>
        </w:tc>
        <w:tc>
          <w:tcPr>
            <w:tcW w:w="12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课内学时</w:t>
            </w:r>
          </w:p>
        </w:tc>
        <w:tc>
          <w:tcPr>
            <w:tcW w:w="60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方式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23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理论</w:t>
            </w:r>
          </w:p>
        </w:tc>
        <w:tc>
          <w:tcPr>
            <w:tcW w:w="6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实验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实践</w:t>
            </w:r>
          </w:p>
        </w:tc>
        <w:tc>
          <w:tcPr>
            <w:tcW w:w="60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期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11001000304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思想道德修养与法律基础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Moral,Ethics&amp;Fundamentals of Law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6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11001000222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大学生职业生涯规划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Career Planning for college students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6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11001000408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大学英语I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College EnglishⅠ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6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11031301201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信息技术基础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Fundamental Knowledge of Computer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6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11001000225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大学生心理健康教育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College Student’Psychological Health and Development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6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11001000233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大学生劳动教育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Labour Education for university students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6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11001000126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大学体育1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University PE1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6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11161401401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▲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zh-CN"/>
              </w:rPr>
              <w:t>现代汉语（1）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zh-CN"/>
              </w:rPr>
              <w:t>Modern Chinese (1)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6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11161402301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▲中国现代文学（1）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Chinese Modern Literature（1）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32</w:t>
            </w:r>
          </w:p>
        </w:tc>
        <w:tc>
          <w:tcPr>
            <w:tcW w:w="6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1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小计：22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学分（必修课：22学分）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期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11001000305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中国近现代史纲要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Chinese Modern History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11001000409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大学英语II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College EnglishⅡ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11001000214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VF语言程序设计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VF language program design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11001000127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大学体育2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University PE2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11161401402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▲现代汉语（2）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Modern Chinese ( 2)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48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11161401201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▲写作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writing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11161401403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▲文学概论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Introduction to Literature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64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11161402302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▲中国现代文学（2）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Chinese Modern Literature（2）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1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小计：2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3学分（必修课：23学分）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期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11001000301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马克思主义基本原理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Basic Principles of Marxism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54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11001000410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大学英语III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College EnglishⅢ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11001000130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国学基础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Sinology Foundation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11001000128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大学体育3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University PE3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11001000224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创新创业教育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Innovation and entrepreneurship education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16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11161401301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▲古代汉语（1）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The ancient Chinese ( 1)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11161402402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中国当代文学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Chinese Contemporary Literature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11161402403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▲中国古代文学（1）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Chinese Ancient Literature ( 1)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64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11161402305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▲外国文学（1）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Foreign Literature (1)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1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小计：2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3学分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（必修课：23学分，限选课修满：0 学分，任选课修满：0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期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11001000502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毛泽东思想和中国特色社会主义理论体系概论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Mao Zedong thought and theoretical system of socialism with Chinese characteristics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11001000411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大学英语IV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College EnglishⅣ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11001000129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大学体育4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University PE4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11001000131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应用文写作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Applied writing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11161401302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▲古代汉语（2）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The ancient Chinese ( 2)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48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11161402404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▲中国古代文学（2）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Chinese Ancient Literature ( 2)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64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11161402306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▲外国文学（2）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Foreign Literature ( 2)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1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小计：18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学分（必修课：18学分，限选课修满：0学分）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五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期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11161402303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▲中国古代文学（3）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Chinese Ancient Literature ( 3)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48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11161402201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zh-CN"/>
              </w:rPr>
              <w:t>语言学概论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zh-CN"/>
              </w:rPr>
              <w:t>Introduction to Linguistics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11161402202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美学导论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shd w:val="clear" w:color="auto" w:fill="FFFFFF"/>
              </w:rPr>
              <w:t>Introduction to aesthetics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11161402203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中国古典文献学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Chinese classical literature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11161402206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汉字学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The science of Chinese characters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11161403201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中国文化概论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Introduction to Chinese culture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专业限选课（3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11161403202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文书与档案管理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Documents and archives  management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11161403203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民间文学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Folk Literature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11161403208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影视艺术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Film and Television Art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专业限选课（2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11161403207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言语交际学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Verbal communication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1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小计：1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5学分（必修课：11学分，限选课修满：4学分）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期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11001000234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艺术鉴赏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Artistic appreciation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11161402304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▲中国古代文学（4）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Chinese Ancient Literature ( 4)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11161402204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比较文学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Comparative Literature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11161402205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中国文学批评史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shd w:val="clear" w:color="auto" w:fill="FFFFFF"/>
              </w:rPr>
              <w:t>The history of Chinese literary criticism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考试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11161403204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普通话及教师口语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Putonghua and Teacher's spoken language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专业限选课（4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选2）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11161403205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教育心理学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Educational Psychology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11161403206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教育学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Pedagogy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11161403209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秘书礼仪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The Secretary of etiquette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1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小计：1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3学分（必修课：9学分，限选课修满：4学分）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期</w:t>
            </w: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11001000236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就业指导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Employment Guidance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11161403210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西方文论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Western Literary Theory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专业限选课（5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选2）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11161403211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公共关系学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Public relations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11161403212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语文课程与教学论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Chinese curriculum and teaching methodology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11161403213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 xml:space="preserve">行政职业能力测试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shd w:val="clear" w:color="auto" w:fill="FFFFFF"/>
              </w:rPr>
              <w:t>Administrative competency test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11161403214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申论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Explaining-expounding Capacity Examination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32</w:t>
            </w:r>
          </w:p>
        </w:tc>
        <w:tc>
          <w:tcPr>
            <w:tcW w:w="6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考查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67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31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小计：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5学分（必修课：1学分，限选课修满：4学分）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0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不固定学期</w:t>
            </w:r>
          </w:p>
        </w:tc>
        <w:tc>
          <w:tcPr>
            <w:tcW w:w="441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形势与政策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 w:bidi="ar"/>
              </w:rPr>
              <w:t>（通识必修课）</w:t>
            </w:r>
          </w:p>
        </w:tc>
        <w:tc>
          <w:tcPr>
            <w:tcW w:w="307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0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441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国家安全教育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 w:bidi="ar"/>
              </w:rPr>
              <w:t>（通识必修课）</w:t>
            </w:r>
          </w:p>
        </w:tc>
        <w:tc>
          <w:tcPr>
            <w:tcW w:w="307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2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展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240" w:lineRule="exact"/>
              <w:ind w:left="0" w:leftChars="0" w:right="0" w:rightChars="0" w:firstLine="0" w:firstLineChars="0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18"/>
                <w:szCs w:val="18"/>
                <w:lang w:bidi="ar"/>
              </w:rPr>
              <w:t>环节</w:t>
            </w:r>
          </w:p>
        </w:tc>
        <w:tc>
          <w:tcPr>
            <w:tcW w:w="3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 w:bidi="ar"/>
              </w:rPr>
              <w:t>学期</w:t>
            </w:r>
          </w:p>
        </w:tc>
        <w:tc>
          <w:tcPr>
            <w:tcW w:w="1357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课程编码</w:t>
            </w:r>
          </w:p>
        </w:tc>
        <w:tc>
          <w:tcPr>
            <w:tcW w:w="253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课程名称</w:t>
            </w:r>
          </w:p>
        </w:tc>
        <w:tc>
          <w:tcPr>
            <w:tcW w:w="62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学分</w:t>
            </w:r>
          </w:p>
        </w:tc>
        <w:tc>
          <w:tcPr>
            <w:tcW w:w="125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课内学时</w:t>
            </w:r>
          </w:p>
        </w:tc>
        <w:tc>
          <w:tcPr>
            <w:tcW w:w="1856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方式</w:t>
            </w:r>
          </w:p>
        </w:tc>
        <w:tc>
          <w:tcPr>
            <w:tcW w:w="1217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课程属性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2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</w:p>
        </w:tc>
        <w:tc>
          <w:tcPr>
            <w:tcW w:w="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理论</w:t>
            </w:r>
          </w:p>
        </w:tc>
        <w:tc>
          <w:tcPr>
            <w:tcW w:w="6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实践/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实验</w:t>
            </w:r>
          </w:p>
        </w:tc>
        <w:tc>
          <w:tcPr>
            <w:tcW w:w="1856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lang w:eastAsia="zh-CN"/>
              </w:rPr>
              <w:t>一</w:t>
            </w:r>
          </w:p>
        </w:tc>
        <w:tc>
          <w:tcPr>
            <w:tcW w:w="13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11001000151</w:t>
            </w:r>
          </w:p>
        </w:tc>
        <w:tc>
          <w:tcPr>
            <w:tcW w:w="25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军训</w:t>
            </w:r>
          </w:p>
        </w:tc>
        <w:tc>
          <w:tcPr>
            <w:tcW w:w="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</w:p>
        </w:tc>
        <w:tc>
          <w:tcPr>
            <w:tcW w:w="6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周</w:t>
            </w:r>
          </w:p>
        </w:tc>
        <w:tc>
          <w:tcPr>
            <w:tcW w:w="185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lang w:eastAsia="zh-CN"/>
              </w:rPr>
              <w:t>二</w:t>
            </w:r>
          </w:p>
        </w:tc>
        <w:tc>
          <w:tcPr>
            <w:tcW w:w="13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11001000152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认知实习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</w:p>
        </w:tc>
        <w:tc>
          <w:tcPr>
            <w:tcW w:w="6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周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lang w:eastAsia="zh-CN"/>
              </w:rPr>
              <w:t>四</w:t>
            </w:r>
          </w:p>
        </w:tc>
        <w:tc>
          <w:tcPr>
            <w:tcW w:w="13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11001000453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生产实习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</w:p>
        </w:tc>
        <w:tc>
          <w:tcPr>
            <w:tcW w:w="6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周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lang w:eastAsia="zh-CN"/>
              </w:rPr>
              <w:t>六</w:t>
            </w:r>
          </w:p>
        </w:tc>
        <w:tc>
          <w:tcPr>
            <w:tcW w:w="13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11001000654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专业实习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</w:p>
        </w:tc>
        <w:tc>
          <w:tcPr>
            <w:tcW w:w="6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3周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lang w:eastAsia="zh-CN"/>
              </w:rPr>
              <w:t>七</w:t>
            </w:r>
          </w:p>
        </w:tc>
        <w:tc>
          <w:tcPr>
            <w:tcW w:w="1357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11001000855</w:t>
            </w:r>
          </w:p>
        </w:tc>
        <w:tc>
          <w:tcPr>
            <w:tcW w:w="3823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毕业实习</w:t>
            </w:r>
          </w:p>
        </w:tc>
        <w:tc>
          <w:tcPr>
            <w:tcW w:w="59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</w:p>
        </w:tc>
        <w:tc>
          <w:tcPr>
            <w:tcW w:w="6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8周</w:t>
            </w:r>
          </w:p>
        </w:tc>
        <w:tc>
          <w:tcPr>
            <w:tcW w:w="58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17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bookmarkStart w:id="4" w:name="_GoBack"/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5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23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</w:p>
        </w:tc>
        <w:tc>
          <w:tcPr>
            <w:tcW w:w="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</w:p>
        </w:tc>
        <w:tc>
          <w:tcPr>
            <w:tcW w:w="6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4周</w:t>
            </w:r>
          </w:p>
        </w:tc>
        <w:tc>
          <w:tcPr>
            <w:tcW w:w="58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lang w:eastAsia="zh-CN"/>
              </w:rPr>
              <w:t>八</w:t>
            </w:r>
          </w:p>
        </w:tc>
        <w:tc>
          <w:tcPr>
            <w:tcW w:w="13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11001000656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毕业设计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</w:p>
        </w:tc>
        <w:tc>
          <w:tcPr>
            <w:tcW w:w="6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12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bidi="ar"/>
              </w:rPr>
              <w:t>周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</w:rPr>
              <w:t>不固定学期</w:t>
            </w:r>
          </w:p>
        </w:tc>
        <w:tc>
          <w:tcPr>
            <w:tcW w:w="135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11001000657</w:t>
            </w:r>
          </w:p>
        </w:tc>
        <w:tc>
          <w:tcPr>
            <w:tcW w:w="3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第二课堂</w:t>
            </w:r>
          </w:p>
        </w:tc>
        <w:tc>
          <w:tcPr>
            <w:tcW w:w="5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6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6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5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12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9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学分小计：31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0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合计</w:t>
            </w:r>
          </w:p>
        </w:tc>
        <w:tc>
          <w:tcPr>
            <w:tcW w:w="25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必修课</w:t>
            </w:r>
          </w:p>
        </w:tc>
        <w:tc>
          <w:tcPr>
            <w:tcW w:w="4954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0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选修课</w:t>
            </w:r>
          </w:p>
        </w:tc>
        <w:tc>
          <w:tcPr>
            <w:tcW w:w="4954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10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53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拓展环节</w:t>
            </w:r>
          </w:p>
        </w:tc>
        <w:tc>
          <w:tcPr>
            <w:tcW w:w="495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修读总学分</w:t>
            </w:r>
          </w:p>
        </w:tc>
        <w:tc>
          <w:tcPr>
            <w:tcW w:w="495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164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singleLevel"/>
    <w:tmpl w:val="0000000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6FB67B38"/>
    <w:rsid w:val="126A2B29"/>
    <w:rsid w:val="13BB7B66"/>
    <w:rsid w:val="158A77F0"/>
    <w:rsid w:val="349E076A"/>
    <w:rsid w:val="565076BF"/>
    <w:rsid w:val="58562F86"/>
    <w:rsid w:val="5FED5F7E"/>
    <w:rsid w:val="639A641D"/>
    <w:rsid w:val="6FB67B38"/>
    <w:rsid w:val="70F73101"/>
    <w:rsid w:val="75AD0232"/>
    <w:rsid w:val="78FD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en-US" w:bidi="en-US"/>
    </w:rPr>
  </w:style>
  <w:style w:type="paragraph" w:styleId="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customStyle="1" w:styleId="10">
    <w:name w:val="p0"/>
    <w:basedOn w:val="1"/>
    <w:qFormat/>
    <w:uiPriority w:val="99"/>
    <w:pPr>
      <w:widowControl/>
    </w:pPr>
    <w:rPr>
      <w:rFonts w:ascii="Times New Roman" w:hAnsi="Times New Roman"/>
      <w:kern w:val="0"/>
    </w:rPr>
  </w:style>
  <w:style w:type="paragraph" w:customStyle="1" w:styleId="11">
    <w:name w:val="无间隔1"/>
    <w:basedOn w:val="1"/>
    <w:qFormat/>
    <w:uiPriority w:val="0"/>
    <w:rPr>
      <w:szCs w:val="22"/>
    </w:rPr>
  </w:style>
  <w:style w:type="paragraph" w:customStyle="1" w:styleId="12">
    <w:name w:val="FootnoteText"/>
    <w:qFormat/>
    <w:uiPriority w:val="0"/>
    <w:pPr>
      <w:widowControl w:val="0"/>
      <w:snapToGrid w:val="0"/>
      <w:jc w:val="both"/>
      <w:textAlignment w:val="baseline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1797</Words>
  <Characters>3968</Characters>
  <Lines>0</Lines>
  <Paragraphs>0</Paragraphs>
  <TotalTime>1</TotalTime>
  <ScaleCrop>false</ScaleCrop>
  <LinksUpToDate>false</LinksUpToDate>
  <CharactersWithSpaces>4174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2023-05-24T08:23:00Z</dcterms:created>
  <dc:creator>那么骄傲</dc:creator>
  <cp:lastModifiedBy>那么骄傲</cp:lastModifiedBy>
  <dcterms:modified xsi:type="dcterms:W3CDTF">2023-05-29T02:58:10Z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06C4A94CB8934B8C86BFE20D1AF467EA_13</vt:lpwstr>
  </property>
</Properties>
</file>